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D5" w:rsidRDefault="006F46D5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6F46D5" w:rsidRDefault="006F46D5">
      <w:pPr>
        <w:pStyle w:val="BodyText"/>
        <w:rPr>
          <w:rFonts w:ascii="Times New Roman"/>
          <w:sz w:val="20"/>
        </w:rPr>
      </w:pPr>
    </w:p>
    <w:p w:rsidR="006F46D5" w:rsidRDefault="006F46D5">
      <w:pPr>
        <w:pStyle w:val="BodyText"/>
        <w:spacing w:before="1"/>
        <w:rPr>
          <w:rFonts w:ascii="Times New Roman"/>
          <w:sz w:val="25"/>
        </w:rPr>
      </w:pPr>
    </w:p>
    <w:p w:rsidR="006F46D5" w:rsidRPr="001B176B" w:rsidRDefault="00803A9D">
      <w:pPr>
        <w:pStyle w:val="Heading1"/>
        <w:rPr>
          <w:lang w:val="hy-AM"/>
        </w:rPr>
      </w:pPr>
      <w:r>
        <w:pict>
          <v:group id="_x0000_s1063" style="position:absolute;left:0;text-align:left;margin-left:91.05pt;margin-top:11.1pt;width:489.7pt;height:28.35pt;z-index:-15815168;mso-position-horizontal-relative:page" coordorigin="1821,222" coordsize="9794,567">
            <v:rect id="_x0000_s1067" style="position:absolute;left:1821;top:222;width:567;height:567" fillcolor="#ab9c6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970;top:366;width:270;height:280">
              <v:imagedata r:id="rId6" o:title=""/>
            </v:shape>
            <v:line id="_x0000_s1065" style="position:absolute" from="2388,490" to="11555,490" strokecolor="#ab9c6f" strokeweight="1.5pt"/>
            <v:rect id="_x0000_s1064" style="position:absolute;left:11494;top:430;width:120;height:120" fillcolor="#ab9c6f" stroked="f"/>
            <w10:wrap anchorx="page"/>
          </v:group>
        </w:pict>
      </w:r>
      <w:r w:rsidR="001B176B">
        <w:rPr>
          <w:color w:val="AB9C6F"/>
          <w:w w:val="110"/>
          <w:lang w:val="hy-AM"/>
        </w:rPr>
        <w:t>Կազմը</w:t>
      </w:r>
    </w:p>
    <w:p w:rsidR="006F46D5" w:rsidRDefault="006F46D5">
      <w:pPr>
        <w:pStyle w:val="BodyText"/>
        <w:spacing w:before="2"/>
        <w:rPr>
          <w:b/>
          <w:sz w:val="22"/>
        </w:rPr>
      </w:pPr>
    </w:p>
    <w:p w:rsidR="00434CED" w:rsidRPr="00434CED" w:rsidRDefault="00434CED" w:rsidP="00434CED">
      <w:pPr>
        <w:pStyle w:val="BodyText"/>
        <w:spacing w:line="276" w:lineRule="auto"/>
        <w:ind w:left="2136" w:right="766"/>
        <w:jc w:val="both"/>
        <w:rPr>
          <w:color w:val="231F20"/>
          <w:w w:val="95"/>
          <w:lang w:val="hy-AM"/>
        </w:rPr>
      </w:pPr>
      <w:r w:rsidRPr="00536C69">
        <w:rPr>
          <w:color w:val="231F20"/>
          <w:lang w:val="hy-AM"/>
        </w:rPr>
        <w:t xml:space="preserve">Գինեգործության համար ընտրված խմորիչ; </w:t>
      </w:r>
      <w:r>
        <w:rPr>
          <w:color w:val="231F20"/>
          <w:lang w:val="hy-AM"/>
        </w:rPr>
        <w:t>տեսակը</w:t>
      </w:r>
      <w:r w:rsidRPr="00536C69">
        <w:rPr>
          <w:color w:val="231F20"/>
          <w:lang w:val="hy-AM"/>
        </w:rPr>
        <w:t xml:space="preserve"> դասակարգվում է որպես </w:t>
      </w:r>
      <w:r w:rsidR="000B6180">
        <w:rPr>
          <w:i/>
          <w:color w:val="231F20"/>
          <w:w w:val="95"/>
        </w:rPr>
        <w:t>Saccharomyces</w:t>
      </w:r>
      <w:r w:rsidR="000B6180">
        <w:rPr>
          <w:i/>
          <w:color w:val="231F20"/>
          <w:spacing w:val="-5"/>
          <w:w w:val="95"/>
        </w:rPr>
        <w:t xml:space="preserve"> </w:t>
      </w:r>
      <w:r w:rsidR="000B6180">
        <w:rPr>
          <w:i/>
          <w:color w:val="231F20"/>
          <w:w w:val="95"/>
        </w:rPr>
        <w:t>cerevisiae</w:t>
      </w:r>
      <w:r w:rsidR="000B6180">
        <w:rPr>
          <w:i/>
          <w:color w:val="231F20"/>
          <w:spacing w:val="-12"/>
          <w:w w:val="95"/>
        </w:rPr>
        <w:t xml:space="preserve"> </w:t>
      </w:r>
      <w:r w:rsidRPr="00434CED">
        <w:rPr>
          <w:color w:val="231F20"/>
          <w:w w:val="95"/>
          <w:lang w:val="hy-AM"/>
        </w:rPr>
        <w:t xml:space="preserve">՝ ըստ 1970 թվականի </w:t>
      </w:r>
      <w:proofErr w:type="spellStart"/>
      <w:r w:rsidRPr="00434CED">
        <w:rPr>
          <w:color w:val="231F20"/>
          <w:w w:val="95"/>
          <w:lang w:val="hy-AM"/>
        </w:rPr>
        <w:t>Lodder</w:t>
      </w:r>
      <w:proofErr w:type="spellEnd"/>
      <w:r w:rsidRPr="00434CED">
        <w:rPr>
          <w:color w:val="231F20"/>
          <w:w w:val="95"/>
          <w:lang w:val="hy-AM"/>
        </w:rPr>
        <w:t xml:space="preserve"> դասակարգմանը:</w:t>
      </w:r>
    </w:p>
    <w:p w:rsidR="006F46D5" w:rsidRPr="00434CED" w:rsidRDefault="006F46D5" w:rsidP="00434CED">
      <w:pPr>
        <w:pStyle w:val="BodyText"/>
        <w:spacing w:line="276" w:lineRule="auto"/>
        <w:ind w:left="2136" w:right="766"/>
        <w:jc w:val="both"/>
        <w:rPr>
          <w:sz w:val="22"/>
          <w:lang w:val="hy-AM"/>
        </w:rPr>
      </w:pPr>
    </w:p>
    <w:p w:rsidR="006F46D5" w:rsidRDefault="006F46D5">
      <w:pPr>
        <w:pStyle w:val="BodyText"/>
        <w:rPr>
          <w:sz w:val="22"/>
        </w:rPr>
      </w:pPr>
    </w:p>
    <w:p w:rsidR="006F46D5" w:rsidRDefault="00803A9D">
      <w:pPr>
        <w:pStyle w:val="Heading1"/>
        <w:spacing w:before="152"/>
      </w:pPr>
      <w:r>
        <w:pict>
          <v:group id="_x0000_s1058" style="position:absolute;left:0;text-align:left;margin-left:91.05pt;margin-top:12.5pt;width:489.7pt;height:28.35pt;z-index:-15814656;mso-position-horizontal-relative:page" coordorigin="1821,250" coordsize="9794,567">
            <v:rect id="_x0000_s1062" style="position:absolute;left:1821;top:250;width:567;height:567" fillcolor="#ab9c6f" stroked="f"/>
            <v:shape id="_x0000_s1061" type="#_x0000_t75" style="position:absolute;left:1976;top:404;width:257;height:260">
              <v:imagedata r:id="rId7" o:title=""/>
            </v:shape>
            <v:line id="_x0000_s1060" style="position:absolute" from="2388,525" to="11555,525" strokecolor="#ab9c6f" strokeweight="1.5pt"/>
            <v:rect id="_x0000_s1059" style="position:absolute;left:11494;top:465;width:120;height:120" fillcolor="#ab9c6f" stroked="f"/>
            <w10:wrap anchorx="page"/>
          </v:group>
        </w:pict>
      </w:r>
      <w:r w:rsidR="0019724D" w:rsidRPr="0019724D">
        <w:rPr>
          <w:color w:val="AB9C6F"/>
          <w:w w:val="110"/>
          <w:lang w:val="hy-AM"/>
        </w:rPr>
        <w:t xml:space="preserve"> </w:t>
      </w:r>
      <w:r w:rsidR="0019724D">
        <w:rPr>
          <w:color w:val="AB9C6F"/>
          <w:w w:val="110"/>
          <w:lang w:val="hy-AM"/>
        </w:rPr>
        <w:t>Նկարագրություն</w:t>
      </w:r>
    </w:p>
    <w:p w:rsidR="006F46D5" w:rsidRDefault="006F46D5">
      <w:pPr>
        <w:pStyle w:val="BodyText"/>
        <w:spacing w:before="2"/>
        <w:rPr>
          <w:b/>
          <w:sz w:val="22"/>
        </w:rPr>
      </w:pPr>
    </w:p>
    <w:p w:rsidR="006F46D5" w:rsidRDefault="0019724D">
      <w:pPr>
        <w:pStyle w:val="BodyText"/>
        <w:spacing w:line="276" w:lineRule="auto"/>
        <w:ind w:left="2136" w:right="766"/>
        <w:jc w:val="both"/>
      </w:pPr>
      <w:r w:rsidRPr="0019724D">
        <w:rPr>
          <w:color w:val="231F20"/>
        </w:rPr>
        <w:t>CLASSIC EX2-ը Saccharomyces cerevisiae-ի</w:t>
      </w:r>
      <w:r>
        <w:rPr>
          <w:color w:val="231F20"/>
        </w:rPr>
        <w:t xml:space="preserve"> </w:t>
      </w:r>
      <w:r>
        <w:rPr>
          <w:color w:val="231F20"/>
          <w:lang w:val="hy-AM"/>
        </w:rPr>
        <w:t xml:space="preserve">տեսակ է: </w:t>
      </w:r>
      <w:proofErr w:type="spellStart"/>
      <w:r w:rsidRPr="0019724D">
        <w:rPr>
          <w:color w:val="231F20"/>
        </w:rPr>
        <w:t>որն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ընտրվել</w:t>
      </w:r>
      <w:proofErr w:type="spellEnd"/>
      <w:r w:rsidRPr="0019724D">
        <w:rPr>
          <w:color w:val="231F20"/>
        </w:rPr>
        <w:t xml:space="preserve"> է </w:t>
      </w:r>
      <w:proofErr w:type="spellStart"/>
      <w:r w:rsidRPr="0019724D">
        <w:rPr>
          <w:color w:val="231F20"/>
        </w:rPr>
        <w:t>իր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հիանալի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կրիոֆիլ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հատկության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համար</w:t>
      </w:r>
      <w:proofErr w:type="spellEnd"/>
      <w:r w:rsidRPr="0019724D">
        <w:rPr>
          <w:color w:val="231F20"/>
        </w:rPr>
        <w:t xml:space="preserve"> (</w:t>
      </w:r>
      <w:proofErr w:type="spellStart"/>
      <w:r w:rsidRPr="0019724D">
        <w:rPr>
          <w:color w:val="231F20"/>
        </w:rPr>
        <w:t>ակտիվ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մինչև</w:t>
      </w:r>
      <w:proofErr w:type="spellEnd"/>
      <w:r w:rsidRPr="0019724D">
        <w:rPr>
          <w:color w:val="231F20"/>
        </w:rPr>
        <w:t xml:space="preserve"> 12°C), </w:t>
      </w:r>
      <w:proofErr w:type="spellStart"/>
      <w:r w:rsidRPr="0019724D">
        <w:rPr>
          <w:color w:val="231F20"/>
        </w:rPr>
        <w:t>ծծմբի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երկօքսիդի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նկատմամբ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լավ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դիմադրողականության</w:t>
      </w:r>
      <w:proofErr w:type="spellEnd"/>
      <w:r w:rsidRPr="0019724D">
        <w:rPr>
          <w:color w:val="231F20"/>
        </w:rPr>
        <w:t xml:space="preserve"> և </w:t>
      </w:r>
      <w:proofErr w:type="spellStart"/>
      <w:r w:rsidRPr="0019724D">
        <w:rPr>
          <w:color w:val="231F20"/>
        </w:rPr>
        <w:t>խմորման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փուլում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ցածր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փրփուր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արտադրելու</w:t>
      </w:r>
      <w:proofErr w:type="spellEnd"/>
      <w:r w:rsidRPr="0019724D">
        <w:rPr>
          <w:color w:val="231F20"/>
        </w:rPr>
        <w:t xml:space="preserve"> </w:t>
      </w:r>
      <w:proofErr w:type="spellStart"/>
      <w:r w:rsidRPr="0019724D">
        <w:rPr>
          <w:color w:val="231F20"/>
        </w:rPr>
        <w:t>համար</w:t>
      </w:r>
      <w:proofErr w:type="spellEnd"/>
      <w:r w:rsidRPr="0019724D">
        <w:rPr>
          <w:color w:val="231F20"/>
        </w:rPr>
        <w:t>:</w:t>
      </w:r>
    </w:p>
    <w:p w:rsidR="006F46D5" w:rsidRDefault="006F46D5">
      <w:pPr>
        <w:pStyle w:val="BodyText"/>
        <w:rPr>
          <w:sz w:val="22"/>
        </w:rPr>
      </w:pPr>
    </w:p>
    <w:p w:rsidR="006F46D5" w:rsidRDefault="006F46D5">
      <w:pPr>
        <w:pStyle w:val="BodyText"/>
        <w:rPr>
          <w:sz w:val="22"/>
        </w:rPr>
      </w:pPr>
    </w:p>
    <w:p w:rsidR="006F46D5" w:rsidRPr="008B4769" w:rsidRDefault="00803A9D">
      <w:pPr>
        <w:pStyle w:val="Heading1"/>
        <w:spacing w:before="151"/>
        <w:rPr>
          <w:lang w:val="hy-AM"/>
        </w:rPr>
      </w:pPr>
      <w:r>
        <w:pict>
          <v:group id="_x0000_s1053" style="position:absolute;left:0;text-align:left;margin-left:91.05pt;margin-top:11.1pt;width:489.7pt;height:28.35pt;z-index:-15814144;mso-position-horizontal-relative:page" coordorigin="1821,222" coordsize="9794,567">
            <v:rect id="_x0000_s1057" style="position:absolute;left:1821;top:221;width:567;height:567" fillcolor="#ab9c6f" stroked="f"/>
            <v:shape id="_x0000_s1056" type="#_x0000_t75" style="position:absolute;left:1982;top:397;width:245;height:216">
              <v:imagedata r:id="rId8" o:title=""/>
            </v:shape>
            <v:line id="_x0000_s1055" style="position:absolute" from="2388,502" to="11555,502" strokecolor="#ab9c6f" strokeweight="1.5pt"/>
            <v:rect id="_x0000_s1054" style="position:absolute;left:11494;top:441;width:120;height:120" fillcolor="#ab9c6f" stroked="f"/>
            <w10:wrap anchorx="page"/>
          </v:group>
        </w:pict>
      </w:r>
      <w:r w:rsidR="008B4769">
        <w:rPr>
          <w:color w:val="AB9C6F"/>
          <w:w w:val="110"/>
          <w:lang w:val="hy-AM"/>
        </w:rPr>
        <w:t xml:space="preserve"> Նպաստում է</w:t>
      </w:r>
    </w:p>
    <w:p w:rsidR="006F46D5" w:rsidRDefault="006F46D5">
      <w:pPr>
        <w:pStyle w:val="BodyText"/>
        <w:spacing w:before="2"/>
        <w:rPr>
          <w:b/>
          <w:sz w:val="22"/>
        </w:rPr>
      </w:pPr>
    </w:p>
    <w:p w:rsidR="006F46D5" w:rsidRPr="00141F46" w:rsidRDefault="000B6180">
      <w:pPr>
        <w:pStyle w:val="BodyText"/>
        <w:spacing w:before="1" w:line="276" w:lineRule="auto"/>
        <w:ind w:left="2136" w:right="766"/>
        <w:jc w:val="both"/>
        <w:rPr>
          <w:color w:val="231F20"/>
        </w:rPr>
      </w:pPr>
      <w:r w:rsidRPr="00141F46">
        <w:rPr>
          <w:color w:val="231F20"/>
        </w:rPr>
        <w:t xml:space="preserve">The CLASSIC EX2 </w:t>
      </w:r>
      <w:proofErr w:type="spellStart"/>
      <w:r w:rsidR="008B4769" w:rsidRPr="008B4769">
        <w:rPr>
          <w:color w:val="231F20"/>
        </w:rPr>
        <w:t>տեսակը</w:t>
      </w:r>
      <w:proofErr w:type="spellEnd"/>
      <w:r w:rsidR="008B4769" w:rsidRPr="008B4769">
        <w:rPr>
          <w:color w:val="231F20"/>
        </w:rPr>
        <w:t xml:space="preserve"> </w:t>
      </w:r>
      <w:proofErr w:type="spellStart"/>
      <w:r w:rsidR="008B4769" w:rsidRPr="008B4769">
        <w:rPr>
          <w:color w:val="231F20"/>
        </w:rPr>
        <w:t>հատկապես</w:t>
      </w:r>
      <w:proofErr w:type="spellEnd"/>
      <w:r w:rsidR="008B4769" w:rsidRPr="008B4769">
        <w:rPr>
          <w:color w:val="231F20"/>
        </w:rPr>
        <w:t xml:space="preserve"> </w:t>
      </w:r>
      <w:proofErr w:type="spellStart"/>
      <w:r w:rsidR="008B4769" w:rsidRPr="008B4769">
        <w:rPr>
          <w:color w:val="231F20"/>
        </w:rPr>
        <w:t>խորհուրդ</w:t>
      </w:r>
      <w:proofErr w:type="spellEnd"/>
      <w:r w:rsidR="008B4769" w:rsidRPr="008B4769">
        <w:rPr>
          <w:color w:val="231F20"/>
        </w:rPr>
        <w:t xml:space="preserve"> է </w:t>
      </w:r>
      <w:proofErr w:type="spellStart"/>
      <w:r w:rsidR="008B4769" w:rsidRPr="008B4769">
        <w:rPr>
          <w:color w:val="231F20"/>
        </w:rPr>
        <w:t>տրվում</w:t>
      </w:r>
      <w:proofErr w:type="spellEnd"/>
      <w:r w:rsidR="00A3759C" w:rsidRPr="00141F46">
        <w:rPr>
          <w:color w:val="231F20"/>
        </w:rPr>
        <w:t xml:space="preserve"> </w:t>
      </w:r>
      <w:proofErr w:type="spellStart"/>
      <w:r w:rsidR="00A3759C" w:rsidRPr="00141F46">
        <w:rPr>
          <w:color w:val="231F20"/>
        </w:rPr>
        <w:t>սպիտակ</w:t>
      </w:r>
      <w:proofErr w:type="spellEnd"/>
      <w:r w:rsidR="00A3759C" w:rsidRPr="00141F46">
        <w:rPr>
          <w:color w:val="231F20"/>
        </w:rPr>
        <w:t xml:space="preserve"> </w:t>
      </w:r>
      <w:proofErr w:type="spellStart"/>
      <w:r w:rsidR="00A3759C" w:rsidRPr="00141F46">
        <w:rPr>
          <w:color w:val="231F20"/>
        </w:rPr>
        <w:t>գինենյութերի</w:t>
      </w:r>
      <w:proofErr w:type="spellEnd"/>
      <w:r w:rsidR="00A3759C" w:rsidRPr="00141F46">
        <w:rPr>
          <w:color w:val="231F20"/>
        </w:rPr>
        <w:t xml:space="preserve"> </w:t>
      </w:r>
      <w:proofErr w:type="spellStart"/>
      <w:r w:rsidR="00A3759C" w:rsidRPr="00141F46">
        <w:rPr>
          <w:color w:val="231F20"/>
        </w:rPr>
        <w:t>համար</w:t>
      </w:r>
      <w:proofErr w:type="spellEnd"/>
      <w:r w:rsidR="00A3759C" w:rsidRPr="00141F46">
        <w:rPr>
          <w:color w:val="231F20"/>
        </w:rPr>
        <w:t xml:space="preserve">, որտեղ կանոնավոր և մշտական </w:t>
      </w:r>
      <w:r w:rsidR="00A3759C" w:rsidRPr="00141F46">
        <w:rPr>
          <w:rFonts w:ascii="Arial" w:hAnsi="Arial" w:cs="Arial"/>
          <w:color w:val="231F20"/>
        </w:rPr>
        <w:t>​​</w:t>
      </w:r>
      <w:r w:rsidR="00A3759C" w:rsidRPr="00141F46">
        <w:rPr>
          <w:color w:val="231F20"/>
        </w:rPr>
        <w:t xml:space="preserve">խմորումներ են իրականացվում: </w:t>
      </w:r>
      <w:r w:rsidR="008B4769" w:rsidRPr="008B4769">
        <w:rPr>
          <w:color w:val="231F20"/>
        </w:rPr>
        <w:t xml:space="preserve"> </w:t>
      </w:r>
    </w:p>
    <w:p w:rsidR="006F46D5" w:rsidRDefault="00141F46" w:rsidP="00141F46">
      <w:pPr>
        <w:pStyle w:val="BodyText"/>
        <w:spacing w:line="276" w:lineRule="auto"/>
        <w:ind w:left="2136" w:right="766"/>
        <w:jc w:val="both"/>
        <w:rPr>
          <w:color w:val="231F20"/>
        </w:rPr>
      </w:pPr>
      <w:r w:rsidRPr="00141F46">
        <w:rPr>
          <w:color w:val="231F20"/>
        </w:rPr>
        <w:t xml:space="preserve">CLASSIC EX2-ով </w:t>
      </w:r>
      <w:proofErr w:type="spellStart"/>
      <w:r w:rsidRPr="00141F46">
        <w:rPr>
          <w:color w:val="231F20"/>
        </w:rPr>
        <w:t>ֆերմենտացված</w:t>
      </w:r>
      <w:proofErr w:type="spellEnd"/>
      <w:r w:rsidRPr="00141F46">
        <w:rPr>
          <w:color w:val="231F20"/>
        </w:rPr>
        <w:t xml:space="preserve"> </w:t>
      </w:r>
      <w:proofErr w:type="spellStart"/>
      <w:r w:rsidRPr="00141F46">
        <w:rPr>
          <w:color w:val="231F20"/>
        </w:rPr>
        <w:t>արտադրանքիբույրը</w:t>
      </w:r>
      <w:proofErr w:type="spellEnd"/>
      <w:r w:rsidRPr="00141F46">
        <w:rPr>
          <w:color w:val="231F20"/>
        </w:rPr>
        <w:t xml:space="preserve"> </w:t>
      </w:r>
      <w:proofErr w:type="spellStart"/>
      <w:r w:rsidRPr="00141F46">
        <w:rPr>
          <w:color w:val="231F20"/>
        </w:rPr>
        <w:t>շատ</w:t>
      </w:r>
      <w:proofErr w:type="spellEnd"/>
      <w:r w:rsidRPr="00141F46">
        <w:rPr>
          <w:color w:val="231F20"/>
        </w:rPr>
        <w:t xml:space="preserve"> </w:t>
      </w:r>
      <w:proofErr w:type="spellStart"/>
      <w:r w:rsidRPr="00141F46">
        <w:rPr>
          <w:color w:val="231F20"/>
        </w:rPr>
        <w:t>տարբերվող</w:t>
      </w:r>
      <w:proofErr w:type="spellEnd"/>
      <w:r w:rsidRPr="00141F46">
        <w:rPr>
          <w:color w:val="231F20"/>
        </w:rPr>
        <w:t xml:space="preserve"> է՝ ունենալով թարմ և մրգային բույր: </w:t>
      </w:r>
    </w:p>
    <w:p w:rsidR="00363655" w:rsidRPr="00141F46" w:rsidRDefault="00363655" w:rsidP="00141F46">
      <w:pPr>
        <w:pStyle w:val="BodyText"/>
        <w:spacing w:line="276" w:lineRule="auto"/>
        <w:ind w:left="2136" w:right="766"/>
        <w:jc w:val="both"/>
        <w:rPr>
          <w:color w:val="231F20"/>
        </w:rPr>
      </w:pPr>
      <w:proofErr w:type="spellStart"/>
      <w:r w:rsidRPr="00363655">
        <w:rPr>
          <w:color w:val="231F20"/>
        </w:rPr>
        <w:t>Այն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կարող</w:t>
      </w:r>
      <w:proofErr w:type="spellEnd"/>
      <w:r w:rsidRPr="00363655">
        <w:rPr>
          <w:color w:val="231F20"/>
        </w:rPr>
        <w:t xml:space="preserve"> է </w:t>
      </w:r>
      <w:proofErr w:type="spellStart"/>
      <w:r w:rsidRPr="00363655">
        <w:rPr>
          <w:color w:val="231F20"/>
        </w:rPr>
        <w:t>հաջողությամբ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օգտագործվել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նաև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հատուկ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անուշաբույր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կարմիր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գինիներ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ստանալու</w:t>
      </w:r>
      <w:proofErr w:type="spellEnd"/>
      <w:r w:rsidRPr="00363655">
        <w:rPr>
          <w:color w:val="231F20"/>
        </w:rPr>
        <w:t xml:space="preserve"> </w:t>
      </w:r>
      <w:proofErr w:type="spellStart"/>
      <w:r w:rsidRPr="00363655">
        <w:rPr>
          <w:color w:val="231F20"/>
        </w:rPr>
        <w:t>համար</w:t>
      </w:r>
      <w:proofErr w:type="spellEnd"/>
      <w:r w:rsidRPr="00363655">
        <w:rPr>
          <w:color w:val="231F20"/>
        </w:rPr>
        <w:t>։</w:t>
      </w:r>
    </w:p>
    <w:p w:rsidR="006F46D5" w:rsidRDefault="006F46D5">
      <w:pPr>
        <w:pStyle w:val="BodyText"/>
        <w:rPr>
          <w:sz w:val="22"/>
        </w:rPr>
      </w:pPr>
    </w:p>
    <w:p w:rsidR="006F46D5" w:rsidRDefault="006F46D5">
      <w:pPr>
        <w:pStyle w:val="BodyText"/>
        <w:spacing w:before="3"/>
        <w:rPr>
          <w:sz w:val="20"/>
        </w:rPr>
      </w:pPr>
    </w:p>
    <w:p w:rsidR="006F46D5" w:rsidRDefault="006F46D5">
      <w:pPr>
        <w:jc w:val="both"/>
        <w:rPr>
          <w:sz w:val="20"/>
        </w:rPr>
        <w:sectPr w:rsidR="006F46D5" w:rsidSect="00803A9D">
          <w:headerReference w:type="default" r:id="rId9"/>
          <w:footerReference w:type="default" r:id="rId10"/>
          <w:type w:val="continuous"/>
          <w:pgSz w:w="11906" w:h="16838" w:code="9"/>
          <w:pgMar w:top="4020" w:right="740" w:bottom="1660" w:left="1720" w:header="3" w:footer="1462" w:gutter="0"/>
          <w:pgNumType w:start="1"/>
          <w:cols w:space="720"/>
          <w:docGrid w:linePitch="299"/>
        </w:sectPr>
      </w:pPr>
    </w:p>
    <w:p w:rsidR="006F46D5" w:rsidRDefault="006F46D5">
      <w:pPr>
        <w:pStyle w:val="BodyText"/>
        <w:rPr>
          <w:b/>
          <w:sz w:val="20"/>
        </w:rPr>
      </w:pPr>
    </w:p>
    <w:p w:rsidR="006F46D5" w:rsidRDefault="006F46D5">
      <w:pPr>
        <w:pStyle w:val="BodyText"/>
        <w:rPr>
          <w:b/>
          <w:sz w:val="20"/>
        </w:rPr>
      </w:pPr>
    </w:p>
    <w:p w:rsidR="006F46D5" w:rsidRDefault="006F46D5">
      <w:pPr>
        <w:pStyle w:val="BodyText"/>
        <w:spacing w:before="5"/>
        <w:rPr>
          <w:b/>
          <w:sz w:val="24"/>
        </w:rPr>
      </w:pPr>
    </w:p>
    <w:p w:rsidR="006F46D5" w:rsidRDefault="00803A9D">
      <w:pPr>
        <w:pStyle w:val="Heading1"/>
        <w:jc w:val="both"/>
      </w:pPr>
      <w:r>
        <w:pict>
          <v:group id="_x0000_s1048" style="position:absolute;left:0;text-align:left;margin-left:91.05pt;margin-top:11.1pt;width:489.7pt;height:28.35pt;z-index:-15812608;mso-position-horizontal-relative:page" coordorigin="1821,222" coordsize="9794,567">
            <v:rect id="_x0000_s1052" style="position:absolute;left:1821;top:222;width:567;height:567" fillcolor="#ab9c6f" stroked="f"/>
            <v:line id="_x0000_s1051" style="position:absolute" from="2388,490" to="11555,490" strokecolor="#ab9c6f" strokeweight="1.5pt"/>
            <v:rect id="_x0000_s1050" style="position:absolute;left:11494;top:430;width:120;height:120" fillcolor="#ab9c6f" stroked="f"/>
            <v:shape id="_x0000_s1049" type="#_x0000_t75" style="position:absolute;left:1971;top:366;width:256;height:255">
              <v:imagedata r:id="rId11" o:title=""/>
            </v:shape>
            <w10:wrap anchorx="page"/>
          </v:group>
        </w:pict>
      </w:r>
      <w:r w:rsidR="00A3731E">
        <w:rPr>
          <w:color w:val="AB9C6F"/>
          <w:w w:val="105"/>
          <w:lang w:val="hy-AM"/>
        </w:rPr>
        <w:t>Օգտագործման ցուցումներ</w:t>
      </w:r>
    </w:p>
    <w:p w:rsidR="006F46D5" w:rsidRDefault="006F46D5">
      <w:pPr>
        <w:pStyle w:val="BodyText"/>
        <w:spacing w:before="2"/>
        <w:rPr>
          <w:b/>
          <w:sz w:val="22"/>
        </w:rPr>
      </w:pPr>
    </w:p>
    <w:p w:rsidR="00A3731E" w:rsidRPr="00A3731E" w:rsidRDefault="00A3731E" w:rsidP="00A3731E">
      <w:pPr>
        <w:pStyle w:val="BodyText"/>
        <w:spacing w:line="276" w:lineRule="auto"/>
        <w:ind w:left="2136" w:right="766"/>
        <w:jc w:val="both"/>
        <w:rPr>
          <w:color w:val="231F20"/>
          <w:lang w:val="hy-AM"/>
        </w:rPr>
      </w:pPr>
      <w:r w:rsidRPr="00A3731E">
        <w:rPr>
          <w:color w:val="231F20"/>
          <w:lang w:val="hy-AM"/>
        </w:rPr>
        <w:t xml:space="preserve">Անհրաժեշտ քանակությամբ խմորիչ ավելացրեք 1-2% շաքար պարունակող նյութի 1/10 բաժին գոլ ջրի մեջ (40°C); կես ժամ հետո խառնել և աստիճանաբար ավելացնել </w:t>
      </w:r>
      <w:proofErr w:type="spellStart"/>
      <w:r w:rsidRPr="00A3731E">
        <w:rPr>
          <w:color w:val="231F20"/>
          <w:lang w:val="hy-AM"/>
        </w:rPr>
        <w:t>ֆիլտրացված</w:t>
      </w:r>
      <w:proofErr w:type="spellEnd"/>
      <w:r w:rsidRPr="00A3731E">
        <w:rPr>
          <w:color w:val="231F20"/>
          <w:lang w:val="hy-AM"/>
        </w:rPr>
        <w:t xml:space="preserve"> և </w:t>
      </w:r>
      <w:proofErr w:type="spellStart"/>
      <w:r w:rsidRPr="00A3731E">
        <w:rPr>
          <w:color w:val="231F20"/>
          <w:lang w:val="hy-AM"/>
        </w:rPr>
        <w:t>սուլֆիտացված</w:t>
      </w:r>
      <w:proofErr w:type="spellEnd"/>
      <w:r w:rsidRPr="00A3731E">
        <w:rPr>
          <w:color w:val="231F20"/>
          <w:lang w:val="hy-AM"/>
        </w:rPr>
        <w:t xml:space="preserve"> գինենյութ, որպեսզի խուսափենք ջերմաստիճանի հանկարծակի անկումից։.</w:t>
      </w:r>
    </w:p>
    <w:p w:rsidR="00A3731E" w:rsidRPr="00A3731E" w:rsidRDefault="00A3731E" w:rsidP="00A3731E">
      <w:pPr>
        <w:pStyle w:val="BodyText"/>
        <w:spacing w:line="276" w:lineRule="auto"/>
        <w:ind w:left="2136" w:right="766"/>
        <w:jc w:val="both"/>
        <w:rPr>
          <w:color w:val="231F20"/>
          <w:lang w:val="hy-AM"/>
        </w:rPr>
      </w:pPr>
      <w:r w:rsidRPr="00A3731E">
        <w:rPr>
          <w:color w:val="231F20"/>
          <w:lang w:val="hy-AM"/>
        </w:rPr>
        <w:t xml:space="preserve">Այս փուլում խորհուրդ ենք տալիս օգտագործել բարդ </w:t>
      </w:r>
      <w:proofErr w:type="spellStart"/>
      <w:r w:rsidRPr="00A3731E">
        <w:rPr>
          <w:color w:val="231F20"/>
          <w:lang w:val="hy-AM"/>
        </w:rPr>
        <w:t>ֆերմենտացման</w:t>
      </w:r>
      <w:proofErr w:type="spellEnd"/>
      <w:r w:rsidRPr="00A3731E">
        <w:rPr>
          <w:color w:val="231F20"/>
          <w:lang w:val="hy-AM"/>
        </w:rPr>
        <w:t xml:space="preserve"> </w:t>
      </w:r>
      <w:proofErr w:type="spellStart"/>
      <w:r w:rsidRPr="00A3731E">
        <w:rPr>
          <w:color w:val="231F20"/>
          <w:lang w:val="hy-AM"/>
        </w:rPr>
        <w:t>ակտիվացուցիչներ</w:t>
      </w:r>
      <w:proofErr w:type="spellEnd"/>
      <w:r w:rsidRPr="00A3731E">
        <w:rPr>
          <w:color w:val="231F20"/>
          <w:lang w:val="hy-AM"/>
        </w:rPr>
        <w:t xml:space="preserve">, ինչպիսիք են V ACTIV PREMIUM®-ը: </w:t>
      </w:r>
    </w:p>
    <w:p w:rsidR="00A3731E" w:rsidRPr="00A3731E" w:rsidRDefault="00A3731E" w:rsidP="00A3731E">
      <w:pPr>
        <w:pStyle w:val="BodyText"/>
        <w:spacing w:line="276" w:lineRule="auto"/>
        <w:ind w:left="2136" w:right="766"/>
        <w:jc w:val="both"/>
        <w:rPr>
          <w:color w:val="231F20"/>
          <w:w w:val="90"/>
          <w:lang w:val="hy-AM"/>
        </w:rPr>
      </w:pPr>
      <w:r w:rsidRPr="00A3731E">
        <w:rPr>
          <w:color w:val="231F20"/>
          <w:lang w:val="hy-AM"/>
        </w:rPr>
        <w:t>Հենց որ խմորիչը ակտիվորեն խմորվի, այն կարող է խառնվել խմորման ենթակա զանգվածի մեջ</w:t>
      </w:r>
    </w:p>
    <w:p w:rsidR="006F46D5" w:rsidRDefault="006F46D5">
      <w:pPr>
        <w:pStyle w:val="BodyText"/>
        <w:spacing w:line="276" w:lineRule="auto"/>
        <w:ind w:left="2136" w:right="766"/>
        <w:jc w:val="both"/>
      </w:pPr>
    </w:p>
    <w:p w:rsidR="006F46D5" w:rsidRDefault="006F46D5">
      <w:pPr>
        <w:pStyle w:val="BodyText"/>
        <w:rPr>
          <w:sz w:val="20"/>
        </w:rPr>
      </w:pPr>
    </w:p>
    <w:p w:rsidR="006F46D5" w:rsidRPr="00A3731E" w:rsidRDefault="00803A9D">
      <w:pPr>
        <w:pStyle w:val="BodyText"/>
        <w:spacing w:before="9"/>
        <w:rPr>
          <w:sz w:val="12"/>
          <w:lang w:val="hy-AM"/>
        </w:rPr>
      </w:pPr>
      <w:r>
        <w:pict>
          <v:group id="_x0000_s1042" style="position:absolute;margin-left:91.05pt;margin-top:9.4pt;width:489.7pt;height:37.55pt;z-index:-15727104;mso-wrap-distance-left:0;mso-wrap-distance-right:0;mso-position-horizontal-relative:page" coordorigin="1821,188" coordsize="9794,751">
            <v:rect id="_x0000_s1047" style="position:absolute;left:1821;top:325;width:567;height:567" fillcolor="#ab9c6f" stroked="f"/>
            <v:line id="_x0000_s1046" style="position:absolute" from="2388,601" to="11555,601" strokecolor="#ab9c6f" strokeweight="1.5pt"/>
            <v:rect id="_x0000_s1045" style="position:absolute;left:11494;top:540;width:120;height:120" fillcolor="#ab9c6f" stroked="f"/>
            <v:shape id="_x0000_s1044" type="#_x0000_t75" style="position:absolute;left:1988;top:471;width:225;height:26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821;top:188;width:9794;height:751" filled="f" stroked="f">
              <v:textbox inset="0,0,0,0">
                <w:txbxContent>
                  <w:p w:rsidR="006F46D5" w:rsidRPr="00A3731E" w:rsidRDefault="00A3731E">
                    <w:pPr>
                      <w:ind w:left="2035"/>
                      <w:rPr>
                        <w:b/>
                        <w:sz w:val="24"/>
                        <w:lang w:val="hy-AM"/>
                      </w:rPr>
                    </w:pPr>
                    <w:r>
                      <w:rPr>
                        <w:b/>
                        <w:color w:val="AB9C6F"/>
                        <w:w w:val="110"/>
                        <w:sz w:val="24"/>
                        <w:lang w:val="hy-AM"/>
                      </w:rPr>
                      <w:t>Չափաբաժին</w:t>
                    </w:r>
                  </w:p>
                  <w:p w:rsidR="006F46D5" w:rsidRDefault="006F46D5">
                    <w:pPr>
                      <w:spacing w:before="2"/>
                      <w:rPr>
                        <w:b/>
                      </w:rPr>
                    </w:pPr>
                  </w:p>
                  <w:p w:rsidR="006F46D5" w:rsidRPr="00A3731E" w:rsidRDefault="00A3731E">
                    <w:pPr>
                      <w:ind w:left="2035"/>
                      <w:rPr>
                        <w:color w:val="231F20"/>
                        <w:sz w:val="18"/>
                        <w:szCs w:val="18"/>
                        <w:lang w:val="hy-AM"/>
                      </w:rPr>
                    </w:pPr>
                    <w:r w:rsidRPr="00A3731E">
                      <w:rPr>
                        <w:color w:val="231F20"/>
                        <w:sz w:val="18"/>
                        <w:szCs w:val="18"/>
                        <w:lang w:val="hy-AM"/>
                      </w:rPr>
                      <w:t xml:space="preserve">10-20-ից </w:t>
                    </w:r>
                    <w:proofErr w:type="spellStart"/>
                    <w:r w:rsidRPr="00A3731E">
                      <w:rPr>
                        <w:color w:val="231F20"/>
                        <w:sz w:val="18"/>
                        <w:szCs w:val="18"/>
                        <w:lang w:val="hy-AM"/>
                      </w:rPr>
                      <w:t>մինչև</w:t>
                    </w:r>
                    <w:proofErr w:type="spellEnd"/>
                    <w:r w:rsidRPr="00A3731E">
                      <w:rPr>
                        <w:color w:val="231F20"/>
                        <w:sz w:val="18"/>
                        <w:szCs w:val="18"/>
                        <w:lang w:val="hy-AM"/>
                      </w:rPr>
                      <w:t xml:space="preserve"> 25 գ/հլ սպիտակ և կարմիր գինենյութի  խմորման համար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F46D5" w:rsidRPr="00A3731E" w:rsidRDefault="006F46D5">
      <w:pPr>
        <w:pStyle w:val="BodyText"/>
        <w:spacing w:before="6"/>
        <w:rPr>
          <w:sz w:val="27"/>
          <w:lang w:val="hy-AM"/>
        </w:rPr>
      </w:pPr>
    </w:p>
    <w:p w:rsidR="006F46D5" w:rsidRPr="00A3731E" w:rsidRDefault="00803A9D" w:rsidP="00A3731E">
      <w:pPr>
        <w:ind w:left="2035"/>
        <w:rPr>
          <w:b/>
          <w:sz w:val="24"/>
          <w:lang w:val="hy-AM"/>
        </w:rPr>
      </w:pPr>
      <w:r>
        <w:pict>
          <v:group id="_x0000_s1037" style="position:absolute;left:0;text-align:left;margin-left:91.05pt;margin-top:11.55pt;width:489.7pt;height:28.35pt;z-index:-15812096;mso-position-horizontal-relative:page" coordorigin="1821,231" coordsize="9794,567">
            <v:rect id="_x0000_s1041" style="position:absolute;left:1821;top:231;width:567;height:567" fillcolor="#ab9c6f" stroked="f"/>
            <v:line id="_x0000_s1040" style="position:absolute" from="2388,511" to="11555,511" strokecolor="#ab9c6f" strokeweight="1.5pt"/>
            <v:rect id="_x0000_s1039" style="position:absolute;left:11494;top:451;width:120;height:120" fillcolor="#ab9c6f" stroked="f"/>
            <v:shape id="_x0000_s1038" type="#_x0000_t75" style="position:absolute;left:1999;top:385;width:211;height:260">
              <v:imagedata r:id="rId13" o:title=""/>
            </v:shape>
            <w10:wrap anchorx="page"/>
          </v:group>
        </w:pict>
      </w:r>
      <w:r w:rsidR="00A3731E">
        <w:rPr>
          <w:b/>
          <w:color w:val="AB9C6F"/>
          <w:w w:val="110"/>
          <w:sz w:val="24"/>
          <w:lang w:val="hy-AM"/>
        </w:rPr>
        <w:t>Փաթեթավորում</w:t>
      </w:r>
    </w:p>
    <w:p w:rsidR="006F46D5" w:rsidRPr="00A3731E" w:rsidRDefault="006F46D5">
      <w:pPr>
        <w:pStyle w:val="BodyText"/>
        <w:spacing w:before="2"/>
        <w:rPr>
          <w:b/>
          <w:sz w:val="22"/>
          <w:lang w:val="hy-AM"/>
        </w:rPr>
      </w:pPr>
    </w:p>
    <w:p w:rsidR="006F46D5" w:rsidRPr="00A3731E" w:rsidRDefault="00A3731E">
      <w:pPr>
        <w:pStyle w:val="BodyText"/>
        <w:ind w:left="2136"/>
        <w:rPr>
          <w:color w:val="231F20"/>
          <w:lang w:val="hy-AM"/>
        </w:rPr>
      </w:pPr>
      <w:r w:rsidRPr="00A3731E">
        <w:rPr>
          <w:color w:val="231F20"/>
          <w:lang w:val="hy-AM"/>
        </w:rPr>
        <w:t xml:space="preserve">500 գ վակուումային փաթեթավորված </w:t>
      </w:r>
      <w:proofErr w:type="spellStart"/>
      <w:r w:rsidRPr="00A3731E">
        <w:rPr>
          <w:color w:val="231F20"/>
          <w:lang w:val="hy-AM"/>
        </w:rPr>
        <w:t>պոլիլամինատ</w:t>
      </w:r>
      <w:proofErr w:type="spellEnd"/>
      <w:r w:rsidRPr="00A3731E">
        <w:rPr>
          <w:color w:val="231F20"/>
          <w:lang w:val="hy-AM"/>
        </w:rPr>
        <w:t xml:space="preserve"> տոպրակ</w:t>
      </w:r>
      <w:r w:rsidR="000B6180" w:rsidRPr="00A3731E">
        <w:rPr>
          <w:color w:val="231F20"/>
          <w:lang w:val="hy-AM"/>
        </w:rPr>
        <w:t>.</w:t>
      </w:r>
    </w:p>
    <w:p w:rsidR="006F46D5" w:rsidRPr="00A3731E" w:rsidRDefault="000B6180">
      <w:pPr>
        <w:pStyle w:val="BodyText"/>
        <w:spacing w:before="31"/>
        <w:ind w:left="2136"/>
        <w:rPr>
          <w:color w:val="231F20"/>
          <w:lang w:val="hy-AM"/>
        </w:rPr>
      </w:pPr>
      <w:r w:rsidRPr="00A3731E">
        <w:rPr>
          <w:color w:val="231F20"/>
          <w:lang w:val="hy-AM"/>
        </w:rPr>
        <w:t xml:space="preserve">20 </w:t>
      </w:r>
      <w:r w:rsidR="00A3731E" w:rsidRPr="00A3731E">
        <w:rPr>
          <w:color w:val="231F20"/>
          <w:lang w:val="hy-AM"/>
        </w:rPr>
        <w:t xml:space="preserve">կգ փաթեթ ներառելով 10 կգ վակուումային փաթեթավորված </w:t>
      </w:r>
      <w:proofErr w:type="spellStart"/>
      <w:r w:rsidR="00A3731E" w:rsidRPr="00A3731E">
        <w:rPr>
          <w:color w:val="231F20"/>
          <w:lang w:val="hy-AM"/>
        </w:rPr>
        <w:t>պոլիլամինատ</w:t>
      </w:r>
      <w:proofErr w:type="spellEnd"/>
      <w:r w:rsidR="00A3731E" w:rsidRPr="00A3731E">
        <w:rPr>
          <w:color w:val="231F20"/>
          <w:lang w:val="hy-AM"/>
        </w:rPr>
        <w:t xml:space="preserve"> տոպրակ:</w:t>
      </w:r>
    </w:p>
    <w:p w:rsidR="006F46D5" w:rsidRPr="00A3731E" w:rsidRDefault="006F46D5">
      <w:pPr>
        <w:pStyle w:val="BodyText"/>
        <w:rPr>
          <w:color w:val="231F20"/>
          <w:lang w:val="hy-AM"/>
        </w:rPr>
      </w:pPr>
    </w:p>
    <w:p w:rsidR="006F46D5" w:rsidRPr="00A3731E" w:rsidRDefault="006F46D5">
      <w:pPr>
        <w:pStyle w:val="BodyText"/>
        <w:spacing w:before="2"/>
        <w:rPr>
          <w:sz w:val="17"/>
          <w:lang w:val="hy-AM"/>
        </w:rPr>
      </w:pPr>
    </w:p>
    <w:p w:rsidR="006F46D5" w:rsidRPr="00A3731E" w:rsidRDefault="00803A9D">
      <w:pPr>
        <w:pStyle w:val="Heading1"/>
        <w:spacing w:before="0"/>
        <w:rPr>
          <w:lang w:val="hy-AM"/>
        </w:rPr>
      </w:pPr>
      <w:r>
        <w:pict>
          <v:group id="_x0000_s1032" style="position:absolute;left:0;text-align:left;margin-left:91.05pt;margin-top:5.65pt;width:489.7pt;height:28.35pt;z-index:-15811584;mso-position-horizontal-relative:page" coordorigin="1821,113" coordsize="9794,567">
            <v:rect id="_x0000_s1036" style="position:absolute;left:1821;top:113;width:567;height:567" fillcolor="#ab9c6f" stroked="f"/>
            <v:line id="_x0000_s1035" style="position:absolute" from="11555,397" to="2388,397" strokecolor="#ab9c6f" strokeweight="1.5pt"/>
            <v:rect id="_x0000_s1034" style="position:absolute;left:11494;top:336;width:120;height:120" fillcolor="#ab9c6f" stroked="f"/>
            <v:shape id="_x0000_s1033" type="#_x0000_t75" style="position:absolute;left:2010;top:261;width:189;height:272">
              <v:imagedata r:id="rId14" o:title=""/>
            </v:shape>
            <w10:wrap anchorx="page"/>
          </v:group>
        </w:pict>
      </w:r>
      <w:r w:rsidR="00A3731E">
        <w:rPr>
          <w:color w:val="AB9C6F"/>
          <w:w w:val="110"/>
          <w:lang w:val="hy-AM"/>
        </w:rPr>
        <w:t>Պահպանում</w:t>
      </w:r>
    </w:p>
    <w:p w:rsidR="006F46D5" w:rsidRPr="00A3731E" w:rsidRDefault="006F46D5">
      <w:pPr>
        <w:pStyle w:val="BodyText"/>
        <w:spacing w:before="2"/>
        <w:rPr>
          <w:b/>
          <w:sz w:val="22"/>
          <w:lang w:val="hy-AM"/>
        </w:rPr>
      </w:pPr>
    </w:p>
    <w:p w:rsidR="00A3731E" w:rsidRPr="00A3731E" w:rsidRDefault="00A3731E" w:rsidP="00A3731E">
      <w:pPr>
        <w:pStyle w:val="BodyText"/>
        <w:spacing w:line="208" w:lineRule="exact"/>
        <w:ind w:left="2136"/>
        <w:rPr>
          <w:color w:val="231F20"/>
          <w:lang w:val="hy-AM"/>
        </w:rPr>
      </w:pPr>
      <w:r w:rsidRPr="00A3731E">
        <w:rPr>
          <w:color w:val="231F20"/>
          <w:lang w:val="hy-AM"/>
        </w:rPr>
        <w:t xml:space="preserve">Ապրանքը պետք է պահվի զով և չոր տեղում։ Այս պայմաններում այն պահպանում է իր գործունեությունը </w:t>
      </w:r>
      <w:proofErr w:type="spellStart"/>
      <w:r w:rsidRPr="00A3731E">
        <w:rPr>
          <w:color w:val="231F20"/>
          <w:lang w:val="hy-AM"/>
        </w:rPr>
        <w:t>մինչև</w:t>
      </w:r>
      <w:proofErr w:type="spellEnd"/>
      <w:r w:rsidRPr="00A3731E">
        <w:rPr>
          <w:color w:val="231F20"/>
          <w:lang w:val="hy-AM"/>
        </w:rPr>
        <w:t xml:space="preserve"> պիտակի վրա տպված պիտանելիության ժամկետը։</w:t>
      </w:r>
    </w:p>
    <w:p w:rsidR="006F46D5" w:rsidRPr="00A3731E" w:rsidRDefault="00A3731E" w:rsidP="00A3731E">
      <w:pPr>
        <w:pStyle w:val="BodyText"/>
        <w:spacing w:line="208" w:lineRule="exact"/>
        <w:ind w:left="2136"/>
        <w:rPr>
          <w:color w:val="231F20"/>
          <w:lang w:val="hy-AM"/>
        </w:rPr>
      </w:pPr>
      <w:r w:rsidRPr="00A3731E">
        <w:rPr>
          <w:color w:val="231F20"/>
          <w:lang w:val="hy-AM"/>
        </w:rPr>
        <w:t>Բաց փաթեթները պետք է խնամքով փակվեն և օգտագործվեն որքան հնարավոր է շուտ.</w:t>
      </w:r>
    </w:p>
    <w:p w:rsidR="006F46D5" w:rsidRPr="00A3731E" w:rsidRDefault="006F46D5">
      <w:pPr>
        <w:pStyle w:val="BodyText"/>
        <w:rPr>
          <w:sz w:val="20"/>
          <w:lang w:val="hy-AM"/>
        </w:rPr>
      </w:pPr>
    </w:p>
    <w:p w:rsidR="000B6180" w:rsidRDefault="00803A9D">
      <w:pPr>
        <w:pStyle w:val="BodyText"/>
        <w:spacing w:before="9"/>
        <w:rPr>
          <w:sz w:val="15"/>
          <w:lang w:val="hy-AM"/>
        </w:rPr>
      </w:pPr>
      <w:r>
        <w:pict>
          <v:group id="_x0000_s1026" style="position:absolute;margin-left:91.05pt;margin-top:11.1pt;width:489.7pt;height:37.55pt;z-index:-15726592;mso-wrap-distance-left:0;mso-wrap-distance-right:0;mso-position-horizontal-relative:page" coordorigin="1821,222" coordsize="9794,751">
            <v:rect id="_x0000_s1031" style="position:absolute;left:1821;top:337;width:567;height:567" fillcolor="#ab9c6f" stroked="f"/>
            <v:line id="_x0000_s1030" style="position:absolute" from="11555,621" to="2388,621" strokecolor="#ab9c6f" strokeweight="1.5pt"/>
            <v:rect id="_x0000_s1029" style="position:absolute;left:11494;top:561;width:120;height:120" fillcolor="#ab9c6f" stroked="f"/>
            <v:shape id="_x0000_s1028" type="#_x0000_t75" style="position:absolute;left:1991;top:518;width:227;height:194">
              <v:imagedata r:id="rId15" o:title=""/>
            </v:shape>
            <v:shape id="_x0000_s1027" type="#_x0000_t202" style="position:absolute;left:1821;top:222;width:9794;height:751" filled="f" stroked="f">
              <v:textbox style="mso-next-textbox:#_x0000_s1027" inset="0,0,0,0">
                <w:txbxContent>
                  <w:p w:rsidR="006F46D5" w:rsidRPr="000B6180" w:rsidRDefault="000B6180">
                    <w:pPr>
                      <w:ind w:left="2035"/>
                      <w:rPr>
                        <w:b/>
                        <w:sz w:val="24"/>
                        <w:lang w:val="hy-AM"/>
                      </w:rPr>
                    </w:pPr>
                    <w:r>
                      <w:rPr>
                        <w:b/>
                        <w:color w:val="AB9C6F"/>
                        <w:w w:val="110"/>
                        <w:sz w:val="24"/>
                        <w:lang w:val="hy-AM"/>
                      </w:rPr>
                      <w:t>Վտանգ</w:t>
                    </w:r>
                  </w:p>
                  <w:p w:rsidR="006F46D5" w:rsidRDefault="006F46D5">
                    <w:pPr>
                      <w:spacing w:before="2"/>
                      <w:rPr>
                        <w:b/>
                      </w:rPr>
                    </w:pPr>
                  </w:p>
                  <w:p w:rsidR="006F46D5" w:rsidRDefault="006F46D5" w:rsidP="000B618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0B6180" w:rsidRPr="000B6180" w:rsidRDefault="000B6180" w:rsidP="000B6180">
      <w:pPr>
        <w:pStyle w:val="BodyText"/>
        <w:spacing w:line="276" w:lineRule="auto"/>
        <w:ind w:right="1799"/>
        <w:jc w:val="center"/>
        <w:rPr>
          <w:color w:val="231F20"/>
          <w:lang w:val="hy-AM"/>
        </w:rPr>
      </w:pPr>
      <w:r>
        <w:rPr>
          <w:color w:val="231F20"/>
          <w:lang w:val="hy-AM"/>
        </w:rPr>
        <w:t xml:space="preserve">                                        </w:t>
      </w:r>
      <w:r w:rsidRPr="000B6180">
        <w:rPr>
          <w:color w:val="231F20"/>
          <w:lang w:val="hy-AM"/>
        </w:rPr>
        <w:t xml:space="preserve">Համաձայն գործող </w:t>
      </w:r>
      <w:proofErr w:type="spellStart"/>
      <w:r w:rsidRPr="000B6180">
        <w:rPr>
          <w:color w:val="231F20"/>
          <w:lang w:val="hy-AM"/>
        </w:rPr>
        <w:t>եվրոպական</w:t>
      </w:r>
      <w:proofErr w:type="spellEnd"/>
      <w:r w:rsidRPr="000B6180">
        <w:rPr>
          <w:color w:val="231F20"/>
          <w:lang w:val="hy-AM"/>
        </w:rPr>
        <w:t xml:space="preserve"> օրենսդրության, </w:t>
      </w:r>
      <w:r>
        <w:rPr>
          <w:color w:val="231F20"/>
          <w:lang w:val="hy-AM"/>
        </w:rPr>
        <w:t>այն</w:t>
      </w:r>
      <w:r w:rsidRPr="000B6180">
        <w:rPr>
          <w:color w:val="231F20"/>
          <w:lang w:val="hy-AM"/>
        </w:rPr>
        <w:t xml:space="preserve"> դասակարգվում է </w:t>
      </w:r>
      <w:r>
        <w:rPr>
          <w:color w:val="231F20"/>
          <w:lang w:val="hy-AM"/>
        </w:rPr>
        <w:t xml:space="preserve"> </w:t>
      </w:r>
      <w:r w:rsidRPr="000B6180">
        <w:rPr>
          <w:color w:val="231F20"/>
          <w:lang w:val="hy-AM"/>
        </w:rPr>
        <w:t>որպես ոչ վտանգավոր:</w:t>
      </w:r>
    </w:p>
    <w:p w:rsidR="000B6180" w:rsidRPr="000B6180" w:rsidRDefault="000B6180" w:rsidP="000B6180">
      <w:pPr>
        <w:pStyle w:val="BodyText"/>
        <w:spacing w:line="276" w:lineRule="auto"/>
        <w:ind w:left="3116" w:right="1799"/>
        <w:rPr>
          <w:color w:val="231F20"/>
          <w:lang w:val="hy-AM"/>
        </w:rPr>
      </w:pPr>
    </w:p>
    <w:p w:rsidR="000B6180" w:rsidRPr="000B6180" w:rsidRDefault="000B6180" w:rsidP="000B6180">
      <w:pPr>
        <w:pStyle w:val="BodyText"/>
        <w:spacing w:line="276" w:lineRule="auto"/>
        <w:ind w:left="3116" w:right="1799"/>
        <w:rPr>
          <w:lang w:val="hy-AM"/>
        </w:rPr>
      </w:pPr>
    </w:p>
    <w:p w:rsidR="000B6180" w:rsidRPr="000B6180" w:rsidRDefault="000B6180" w:rsidP="000B6180">
      <w:pPr>
        <w:tabs>
          <w:tab w:val="left" w:pos="2115"/>
        </w:tabs>
        <w:rPr>
          <w:lang w:val="hy-AM"/>
        </w:rPr>
      </w:pPr>
    </w:p>
    <w:p w:rsidR="000B6180" w:rsidRPr="000B6180" w:rsidRDefault="000B6180" w:rsidP="000B6180">
      <w:pPr>
        <w:rPr>
          <w:lang w:val="hy-AM"/>
        </w:rPr>
      </w:pPr>
    </w:p>
    <w:p w:rsidR="006F46D5" w:rsidRPr="000B6180" w:rsidRDefault="006F46D5" w:rsidP="000B6180">
      <w:pPr>
        <w:rPr>
          <w:lang w:val="hy-AM"/>
        </w:rPr>
      </w:pPr>
    </w:p>
    <w:sectPr w:rsidR="006F46D5" w:rsidRPr="000B6180" w:rsidSect="00803A9D">
      <w:pgSz w:w="11906" w:h="16838" w:code="9"/>
      <w:pgMar w:top="4020" w:right="740" w:bottom="1660" w:left="1720" w:header="3" w:footer="1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F7" w:rsidRDefault="000B6180">
      <w:r>
        <w:separator/>
      </w:r>
    </w:p>
  </w:endnote>
  <w:endnote w:type="continuationSeparator" w:id="0">
    <w:p w:rsidR="00546EF7" w:rsidRDefault="000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D5" w:rsidRDefault="00803A9D">
    <w:pPr>
      <w:pStyle w:val="BodyText"/>
      <w:spacing w:line="14" w:lineRule="auto"/>
      <w:rPr>
        <w:sz w:val="20"/>
      </w:rPr>
    </w:pPr>
    <w:r>
      <w:pict>
        <v:group id="_x0000_s2050" style="position:absolute;margin-left:42.85pt;margin-top:787.15pt;width:124.75pt;height:83.1pt;z-index:-15812608;mso-position-horizontal-relative:page;mso-position-vertical-relative:page" coordorigin="857,15743" coordsize="2495,1662">
          <v:rect id="_x0000_s2055" style="position:absolute;left:857;top:15936;width:2495;height:1469" fillcolor="#231f20" stroked="f"/>
          <v:shape id="_x0000_s2054" style="position:absolute;left:1019;top:16372;width:2112;height:446" coordorigin="1020,16373" coordsize="2112,446" o:spt="100" adj="0,,0" path="m1567,16391r-143,l1298,16656r-130,-265l1020,16391r185,405l1384,16796r183,-405xm2267,16659r-10,-53l2228,16564r-42,-29l2134,16524r-153,l1981,16513r247,l2228,16389r-250,l1926,16399r-42,30l1855,16472r-10,53l1855,16578r29,44l1926,16651r52,11l2135,16662r,10l1884,16672r-123,-281l1592,16391r-186,405l1780,16796r-55,-125l1610,16671r65,-146l1795,16796r339,l2186,16785r42,-29l2257,16712r10,-53xm2707,16595r-11,-70l2686,16506r-21,-42l2618,16416r-40,-22l2578,16595r-7,35l2552,16659r-27,19l2491,16685r-34,-7l2429,16659r-19,-29l2403,16595r7,-34l2429,16532r28,-19l2491,16506r34,7l2552,16532r19,29l2578,16595r,-201l2559,16384r-68,-11l2422,16384r-59,32l2316,16464r-31,61l2274,16595r11,71l2316,16727r47,48l2422,16806r69,12l2559,16806r59,-31l2665,16727r21,-42l2696,16666r11,-71xm3131,16386r-127,l3004,16604r-98,-218l2726,16386r,421l2853,16807r,-202l2946,16807r185,l3131,16386x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01;top:16388;width:189;height:178">
            <v:imagedata r:id="rId1" o:title=""/>
          </v:shape>
          <v:shape id="_x0000_s2052" style="position:absolute;left:1028;top:16190;width:1198;height:158" coordorigin="1029,16190" coordsize="1198,158" o:spt="100" adj="0,,0" path="m1139,16316r-80,l1059,16278r70,l1129,16252r-70,l1059,16220r77,l1136,16194r-107,l1029,16342r110,l1139,16316xm1280,16194r-29,l1251,16297r-58,-103l1162,16194r,148l1190,16342r,-105l1191,16237r58,105l1280,16342r,-148xm1442,16256r-3,-12l1435,16233r-3,-9l1428,16216r-1,-1l1420,16209r-6,-6l1411,16201r,57l1411,16281r-1,6l1408,16294r-3,7l1400,16309r-6,5l1389,16319r-8,2l1359,16321r-12,-5l1342,16305r-4,-8l1335,16287r-1,-11l1333,16264r,-11l1336,16244r3,-7l1344,16230r5,-5l1354,16221r6,-4l1366,16216r21,l1398,16222r5,11l1409,16246r2,12l1411,16201r-4,-4l1398,16195r-8,-2l1381,16190r-8,l1362,16192r-11,2l1342,16197r-9,4l1323,16208r-8,9l1310,16230r-3,9l1305,16249r-1,11l1303,16272r,17l1307,16301r4,12l1318,16322r8,9l1336,16337r10,7l1359,16347r23,l1392,16345r8,-3l1409,16338r7,-5l1422,16326r5,-5l1429,16320r4,-8l1437,16303r2,-10l1442,16281r,-25xm1566,16315r-70,l1496,16194r-31,l1465,16342r101,l1566,16315xm1720,16256r-2,-12l1715,16233r-4,-9l1707,16216r-1,-1l1699,16209r-6,-6l1690,16201r,57l1690,16280r-1,7l1687,16294r-3,7l1680,16309r-6,5l1667,16319r-6,2l1637,16321r-10,-5l1621,16305r-4,-8l1614,16287r-1,-11l1612,16264r,-11l1614,16244r4,-7l1623,16230r5,-5l1632,16221r7,-4l1645,16216r21,l1677,16222r5,11l1688,16246r2,12l1690,16201r-5,-4l1677,16195r-8,-2l1661,16190r-9,l1641,16192r-11,2l1621,16197r-9,4l1601,16208r-7,9l1589,16230r-3,9l1584,16249r-2,11l1582,16272r,17l1586,16301r5,12l1597,16322r8,9l1614,16337r12,7l1637,16347r25,l1671,16345r9,-3l1688,16338r7,-5l1701,16326r5,-5l1707,16320r5,-8l1716,16303r2,-10l1720,16281r,-25xm1871,16232r-4,-7l1863,16217r-5,-7l1852,16204r-9,-5l1834,16194r-10,-2l1813,16190r-17,l1785,16193r-8,3l1767,16201r-7,5l1754,16213r-4,7l1745,16229r-3,9l1738,16247r-1,10l1737,16268r,13l1738,16290r8,20l1750,16319r5,7l1762,16333r6,4l1784,16345r7,2l1807,16347r6,-1l1818,16346r5,-1l1829,16342r5,-4l1838,16336r5,-5l1848,16325r4,17l1871,16342r,-79l1812,16263r,25l1844,16288r-1,8l1841,16301r-4,5l1834,16312r-4,3l1825,16317r-5,3l1815,16321r-12,l1796,16320r-6,-3l1785,16314r-4,-4l1776,16305r-4,-7l1770,16290r-2,-9l1768,16260r2,-9l1775,16237r3,-6l1786,16224r4,-4l1805,16216r11,l1821,16217r4,4l1830,16224r7,7l1839,16235r2,2l1841,16241r30,l1871,16232xm1927,16194r-30,l1897,16342r30,l1927,16194xm2079,16244r-1,-11l2075,16225r-5,-9l2065,16209r-8,-6l2048,16197r-10,-4l2028,16190r-21,l1997,16193r-9,3l1980,16199r-6,5l1969,16212r-7,5l1957,16225r-3,10l1949,16254r,11l1950,16283r1,11l1954,16304r3,9l1964,16325r8,8l1982,16338r10,7l2003,16347r25,l2038,16345r10,-5l2056,16335r7,-6l2068,16320r5,-7l2078,16303r1,-11l2049,16292r-5,12l2037,16313r-10,5l2015,16320r-7,l2001,16317r-5,-4l1991,16309r-4,-6l1982,16288r-2,-7l1980,16272r-1,-1l1979,16254r4,-13l1990,16232r6,-10l2005,16219r30,l2044,16228r5,16l2079,16244xm2227,16342r-11,-30l2208,16288r-20,-60l2177,16198r,90l2140,16288r18,-60l2159,16228r18,60l2177,16198r-1,-4l2141,16194r-50,148l2123,16342r10,-30l2186,16312r8,30l2227,16342xe" stroked="f">
            <v:stroke joinstyle="round"/>
            <v:formulas/>
            <v:path arrowok="t" o:connecttype="segments"/>
          </v:shape>
          <v:rect id="_x0000_s2051" style="position:absolute;left:857;top:15743;width:2495;height:194" fillcolor="#ab9c6f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4pt;margin-top:808.1pt;width:343.55pt;height:30.6pt;z-index:-15812096;mso-position-horizontal-relative:page;mso-position-vertical-relative:page" filled="f" stroked="f">
          <v:textbox inset="0,0,0,0">
            <w:txbxContent>
              <w:p w:rsidR="006F46D5" w:rsidRDefault="000B6180">
                <w:pPr>
                  <w:spacing w:before="20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color w:val="231F20"/>
                    <w:sz w:val="16"/>
                  </w:rPr>
                  <w:t>Enologica</w:t>
                </w:r>
                <w:proofErr w:type="spellEnd"/>
                <w:r>
                  <w:rPr>
                    <w:b/>
                    <w:color w:val="231F20"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6"/>
                  </w:rPr>
                  <w:t>Vason</w:t>
                </w:r>
                <w:proofErr w:type="spellEnd"/>
                <w:r>
                  <w:rPr>
                    <w:b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color w:val="231F20"/>
                    <w:sz w:val="16"/>
                  </w:rPr>
                  <w:t>S.p.A.</w:t>
                </w:r>
              </w:p>
              <w:p w:rsidR="006F46D5" w:rsidRDefault="000B6180">
                <w:pPr>
                  <w:spacing w:before="6" w:line="247" w:lineRule="auto"/>
                  <w:ind w:left="20" w:right="13" w:hanging="1"/>
                  <w:rPr>
                    <w:sz w:val="16"/>
                  </w:rPr>
                </w:pPr>
                <w:r>
                  <w:rPr>
                    <w:color w:val="231F20"/>
                    <w:w w:val="95"/>
                    <w:sz w:val="16"/>
                  </w:rPr>
                  <w:t xml:space="preserve">Via </w:t>
                </w:r>
                <w:proofErr w:type="spellStart"/>
                <w:r>
                  <w:rPr>
                    <w:color w:val="231F20"/>
                    <w:w w:val="95"/>
                    <w:sz w:val="16"/>
                  </w:rPr>
                  <w:t>Nassar</w:t>
                </w:r>
                <w:proofErr w:type="spellEnd"/>
                <w:r>
                  <w:rPr>
                    <w:color w:val="231F20"/>
                    <w:w w:val="95"/>
                    <w:sz w:val="16"/>
                  </w:rPr>
                  <w:t xml:space="preserve">, 37 </w:t>
                </w:r>
                <w:r>
                  <w:rPr>
                    <w:color w:val="231F20"/>
                    <w:w w:val="80"/>
                    <w:sz w:val="16"/>
                  </w:rPr>
                  <w:t xml:space="preserve">| </w:t>
                </w:r>
                <w:r>
                  <w:rPr>
                    <w:color w:val="231F20"/>
                    <w:w w:val="95"/>
                    <w:sz w:val="16"/>
                  </w:rPr>
                  <w:t xml:space="preserve">37029 S. Pietro in </w:t>
                </w:r>
                <w:proofErr w:type="spellStart"/>
                <w:r>
                  <w:rPr>
                    <w:color w:val="231F20"/>
                    <w:w w:val="95"/>
                    <w:sz w:val="16"/>
                  </w:rPr>
                  <w:t>Cariano</w:t>
                </w:r>
                <w:proofErr w:type="spellEnd"/>
                <w:r>
                  <w:rPr>
                    <w:color w:val="231F20"/>
                    <w:w w:val="95"/>
                    <w:sz w:val="16"/>
                  </w:rPr>
                  <w:t xml:space="preserve"> (VR) - Italy </w:t>
                </w:r>
                <w:r>
                  <w:rPr>
                    <w:color w:val="231F20"/>
                    <w:w w:val="80"/>
                    <w:sz w:val="16"/>
                  </w:rPr>
                  <w:t xml:space="preserve">| </w:t>
                </w:r>
                <w:r>
                  <w:rPr>
                    <w:color w:val="231F20"/>
                    <w:w w:val="95"/>
                    <w:sz w:val="16"/>
                  </w:rPr>
                  <w:t xml:space="preserve">Tel. +39 045 6859017 </w:t>
                </w:r>
                <w:r>
                  <w:rPr>
                    <w:color w:val="231F20"/>
                    <w:w w:val="80"/>
                    <w:sz w:val="16"/>
                  </w:rPr>
                  <w:t xml:space="preserve">| </w:t>
                </w:r>
                <w:r>
                  <w:rPr>
                    <w:color w:val="231F20"/>
                    <w:w w:val="95"/>
                    <w:sz w:val="16"/>
                  </w:rPr>
                  <w:t>Fax +39 045 7725188</w:t>
                </w:r>
                <w:r>
                  <w:rPr>
                    <w:color w:val="231F20"/>
                    <w:spacing w:val="-43"/>
                    <w:w w:val="95"/>
                    <w:sz w:val="16"/>
                  </w:rPr>
                  <w:t xml:space="preserve"> </w:t>
                </w:r>
                <w:hyperlink r:id="rId2">
                  <w:r>
                    <w:rPr>
                      <w:color w:val="231F20"/>
                      <w:sz w:val="16"/>
                    </w:rPr>
                    <w:t>info@vason.com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</w:hyperlink>
                <w:r>
                  <w:rPr>
                    <w:color w:val="231F20"/>
                    <w:w w:val="80"/>
                    <w:sz w:val="16"/>
                  </w:rPr>
                  <w:t>|</w:t>
                </w:r>
                <w:r>
                  <w:rPr>
                    <w:color w:val="231F20"/>
                    <w:spacing w:val="-2"/>
                    <w:w w:val="80"/>
                    <w:sz w:val="16"/>
                  </w:rPr>
                  <w:t xml:space="preserve"> </w:t>
                </w:r>
                <w:hyperlink r:id="rId3">
                  <w:r>
                    <w:rPr>
                      <w:color w:val="231F20"/>
                      <w:sz w:val="16"/>
                    </w:rPr>
                    <w:t>www.vason.com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F7" w:rsidRDefault="000B6180">
      <w:r>
        <w:separator/>
      </w:r>
    </w:p>
  </w:footnote>
  <w:footnote w:type="continuationSeparator" w:id="0">
    <w:p w:rsidR="00546EF7" w:rsidRDefault="000B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D5" w:rsidRDefault="00803A9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.15pt;margin-top:44.25pt;width:102.4pt;height:18.45pt;z-index:-15813632;mso-position-horizontal-relative:page;mso-position-vertical-relative:page" filled="f" stroked="f">
          <v:textbox inset="0,0,0,0">
            <w:txbxContent>
              <w:p w:rsidR="006F46D5" w:rsidRPr="001B176B" w:rsidRDefault="001B176B">
                <w:pPr>
                  <w:spacing w:before="20"/>
                  <w:ind w:left="20"/>
                  <w:rPr>
                    <w:b/>
                    <w:sz w:val="28"/>
                    <w:lang w:val="hy-AM"/>
                  </w:rPr>
                </w:pPr>
                <w:r>
                  <w:rPr>
                    <w:b/>
                    <w:color w:val="FFFFFF"/>
                    <w:spacing w:val="-5"/>
                    <w:w w:val="105"/>
                    <w:sz w:val="28"/>
                    <w:lang w:val="hy-AM"/>
                  </w:rPr>
                  <w:t>խմորասնկեր</w:t>
                </w:r>
              </w:p>
            </w:txbxContent>
          </v:textbox>
          <w10:wrap anchorx="page" anchory="page"/>
        </v:shape>
      </w:pict>
    </w:r>
    <w:r w:rsidR="001B176B">
      <w:rPr>
        <w:noProof/>
      </w:rPr>
      <w:drawing>
        <wp:anchor distT="0" distB="0" distL="0" distR="0" simplePos="0" relativeHeight="251658240" behindDoc="1" locked="0" layoutInCell="1" allowOverlap="1" wp14:anchorId="0F50ABE4" wp14:editId="24DEFD75">
          <wp:simplePos x="0" y="0"/>
          <wp:positionH relativeFrom="page">
            <wp:posOffset>560070</wp:posOffset>
          </wp:positionH>
          <wp:positionV relativeFrom="page">
            <wp:posOffset>1270</wp:posOffset>
          </wp:positionV>
          <wp:extent cx="1586890" cy="25623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890" cy="2562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9" style="position:absolute;margin-left:574.75pt;margin-top:34.65pt;width:6pt;height:6pt;z-index:-15814656;mso-position-horizontal-relative:page;mso-position-vertical-relative:page" fillcolor="#231f20" stroked="f">
          <w10:wrap anchorx="page" anchory="page"/>
        </v:rect>
      </w:pict>
    </w:r>
    <w:r>
      <w:pict>
        <v:shape id="_x0000_s2056" type="#_x0000_t202" style="position:absolute;margin-left:191.4pt;margin-top:65.65pt;width:315.2pt;height:79.9pt;z-index:-15813120;mso-position-horizontal-relative:page;mso-position-vertical-relative:page" filled="f" stroked="f">
          <v:textbox inset="0,0,0,0">
            <w:txbxContent>
              <w:p w:rsidR="006F46D5" w:rsidRDefault="000B6180">
                <w:pPr>
                  <w:spacing w:before="21"/>
                  <w:ind w:left="20"/>
                  <w:rPr>
                    <w:b/>
                    <w:sz w:val="100"/>
                  </w:rPr>
                </w:pPr>
                <w:r>
                  <w:rPr>
                    <w:b/>
                    <w:color w:val="AB9C6F"/>
                    <w:w w:val="110"/>
                    <w:sz w:val="100"/>
                  </w:rPr>
                  <w:t>CLASSIC</w:t>
                </w:r>
                <w:r>
                  <w:rPr>
                    <w:b/>
                    <w:color w:val="AB9C6F"/>
                    <w:spacing w:val="-84"/>
                    <w:w w:val="110"/>
                    <w:sz w:val="100"/>
                  </w:rPr>
                  <w:t xml:space="preserve"> </w:t>
                </w:r>
                <w:r>
                  <w:rPr>
                    <w:b/>
                    <w:color w:val="AB9C6F"/>
                    <w:w w:val="110"/>
                    <w:sz w:val="100"/>
                  </w:rPr>
                  <w:t>EX2</w:t>
                </w:r>
              </w:p>
              <w:p w:rsidR="006F46D5" w:rsidRDefault="000B6180">
                <w:pPr>
                  <w:spacing w:before="114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AB9C6F"/>
                    <w:sz w:val="24"/>
                  </w:rPr>
                  <w:t>SACCHAROMYCES</w:t>
                </w:r>
                <w:r>
                  <w:rPr>
                    <w:b/>
                    <w:i/>
                    <w:color w:val="AB9C6F"/>
                    <w:spacing w:val="37"/>
                    <w:sz w:val="24"/>
                  </w:rPr>
                  <w:t xml:space="preserve"> </w:t>
                </w:r>
                <w:r>
                  <w:rPr>
                    <w:b/>
                    <w:i/>
                    <w:color w:val="AB9C6F"/>
                    <w:sz w:val="24"/>
                  </w:rPr>
                  <w:t>CEREVISIAE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F46D5"/>
    <w:rsid w:val="000B6180"/>
    <w:rsid w:val="00141F46"/>
    <w:rsid w:val="0019724D"/>
    <w:rsid w:val="001B176B"/>
    <w:rsid w:val="00363655"/>
    <w:rsid w:val="00434CED"/>
    <w:rsid w:val="00546EF7"/>
    <w:rsid w:val="006F46D5"/>
    <w:rsid w:val="00803A9D"/>
    <w:rsid w:val="008B4769"/>
    <w:rsid w:val="00A3731E"/>
    <w:rsid w:val="00A3759C"/>
    <w:rsid w:val="00A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557FBAD5-C681-4548-977D-3CF0AAE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0"/>
      <w:ind w:left="2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1"/>
      <w:ind w:left="20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76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76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B176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76B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A9D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son.com/" TargetMode="External"/><Relationship Id="rId2" Type="http://schemas.openxmlformats.org/officeDocument/2006/relationships/hyperlink" Target="mailto:info@vason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 EX2 - 2_0-en</vt:lpstr>
    </vt:vector>
  </TitlesOfParts>
  <Company>HP Inc.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EX2 - 2_0-en</dc:title>
  <cp:lastModifiedBy>Zaruhi Danielyan</cp:lastModifiedBy>
  <cp:revision>8</cp:revision>
  <cp:lastPrinted>2024-09-09T10:58:00Z</cp:lastPrinted>
  <dcterms:created xsi:type="dcterms:W3CDTF">2024-08-01T12:00:00Z</dcterms:created>
  <dcterms:modified xsi:type="dcterms:W3CDTF">2024-09-09T11:04:00Z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2024-08-01T00:00:00Z</vt:filetime>
  </property>
</Properties>
</file>